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80" w:rsidRDefault="00C22FA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80" w:right="2420" w:hanging="19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3507105</wp:posOffset>
            </wp:positionH>
            <wp:positionV relativeFrom="page">
              <wp:posOffset>114300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E1">
        <w:rPr>
          <w:rFonts w:ascii="Bookman Old Style" w:hAnsi="Bookman Old Style" w:cs="Bookman Old Style"/>
          <w:b/>
          <w:bCs/>
          <w:sz w:val="23"/>
          <w:szCs w:val="23"/>
        </w:rPr>
        <w:t xml:space="preserve">SENARAI SEMAK PERMOHONAN PEMBAYARAN </w:t>
      </w:r>
      <w:r w:rsidR="002F71E1">
        <w:rPr>
          <w:rFonts w:ascii="Bookman Old Style" w:hAnsi="Bookman Old Style" w:cs="Bookman Old Style"/>
          <w:b/>
          <w:bCs/>
          <w:color w:val="FF0000"/>
          <w:sz w:val="23"/>
          <w:szCs w:val="23"/>
        </w:rPr>
        <w:t>UNIT PEMBAYARAN, BAHAGIAN KEWANGAN</w:t>
      </w:r>
    </w:p>
    <w:p w:rsidR="00224780" w:rsidRDefault="0022478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224780" w:rsidRDefault="002F71E1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PUSAT PENGURUSAN PENYELIDIKAN</w:t>
      </w:r>
    </w:p>
    <w:p w:rsidR="00224780" w:rsidRDefault="002F71E1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ARAS 3, BLOK F54, BANGUNAN PUSAT SISWAZAH</w:t>
      </w:r>
    </w:p>
    <w:p w:rsidR="00224780" w:rsidRDefault="0022478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224780" w:rsidRDefault="002F71E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20" w:right="4540" w:hanging="108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81310 UTM, JOHOR </w:t>
      </w:r>
      <w:r>
        <w:rPr>
          <w:rFonts w:ascii="Bookman Old Style" w:hAnsi="Bookman Old Style" w:cs="Bookman Old Style"/>
          <w:b/>
          <w:bCs/>
          <w:color w:val="0000FF"/>
          <w:sz w:val="16"/>
          <w:szCs w:val="16"/>
          <w:u w:val="single"/>
        </w:rPr>
        <w:t>www.rmc.utm.my</w:t>
      </w:r>
    </w:p>
    <w:p w:rsidR="00224780" w:rsidRDefault="00C22F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-25400</wp:posOffset>
            </wp:positionV>
            <wp:extent cx="68834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780" w:rsidRDefault="0022478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224780" w:rsidRDefault="00C22FAB" w:rsidP="001D66C4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32"/>
          <w:szCs w:val="32"/>
        </w:rPr>
        <w:t>TUNTUTAN UPAH KERJA PENYELIDIKAN</w:t>
      </w:r>
    </w:p>
    <w:p w:rsidR="00224780" w:rsidRDefault="0022478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224780" w:rsidRDefault="002F71E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0"/>
          <w:szCs w:val="20"/>
        </w:rPr>
        <w:t>Pemohon perlu mengemukakan maklumat-maklumat seperti berikut:</w:t>
      </w:r>
    </w:p>
    <w:p w:rsidR="00224780" w:rsidRDefault="0022478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0"/>
        <w:gridCol w:w="120"/>
        <w:gridCol w:w="100"/>
        <w:gridCol w:w="7720"/>
        <w:gridCol w:w="120"/>
        <w:gridCol w:w="100"/>
        <w:gridCol w:w="920"/>
        <w:gridCol w:w="120"/>
        <w:gridCol w:w="100"/>
        <w:gridCol w:w="780"/>
        <w:gridCol w:w="120"/>
        <w:gridCol w:w="30"/>
      </w:tblGrid>
      <w:tr w:rsidR="00224780" w:rsidRPr="00F821D9" w:rsidTr="001D66C4">
        <w:trPr>
          <w:trHeight w:val="12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b/>
                <w:bCs/>
                <w:w w:val="95"/>
                <w:sz w:val="20"/>
                <w:szCs w:val="20"/>
              </w:rPr>
              <w:t>No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b/>
                <w:bCs/>
                <w:sz w:val="20"/>
                <w:szCs w:val="20"/>
              </w:rPr>
              <w:t>ITEM UMUM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b/>
                <w:bCs/>
                <w:w w:val="98"/>
                <w:sz w:val="20"/>
                <w:szCs w:val="20"/>
              </w:rPr>
              <w:t>Pemohon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b/>
                <w:bCs/>
                <w:sz w:val="20"/>
                <w:szCs w:val="20"/>
              </w:rPr>
              <w:t>Kaunter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1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b/>
                <w:bCs/>
                <w:w w:val="95"/>
                <w:sz w:val="20"/>
                <w:szCs w:val="20"/>
              </w:rPr>
              <w:t>(√)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b/>
                <w:bCs/>
                <w:w w:val="95"/>
                <w:sz w:val="20"/>
                <w:szCs w:val="20"/>
              </w:rPr>
              <w:t>(√)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25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w w:val="91"/>
                <w:sz w:val="20"/>
                <w:szCs w:val="20"/>
              </w:rPr>
              <w:t>1)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color w:val="0000FF"/>
                <w:sz w:val="20"/>
                <w:szCs w:val="20"/>
                <w:u w:val="single"/>
              </w:rPr>
              <w:t>Borang Permohonan Pembayaran</w:t>
            </w:r>
            <w:r w:rsidRPr="00F821D9">
              <w:rPr>
                <w:rFonts w:ascii="Garamond" w:hAnsi="Garamond" w:cs="Garamond"/>
                <w:color w:val="0000FF"/>
                <w:sz w:val="20"/>
                <w:szCs w:val="20"/>
              </w:rPr>
              <w:t xml:space="preserve"> </w:t>
            </w:r>
            <w:r w:rsidRPr="00F821D9">
              <w:rPr>
                <w:rFonts w:ascii="Garamond" w:hAnsi="Garamond" w:cs="Garamond"/>
                <w:sz w:val="20"/>
                <w:szCs w:val="20"/>
              </w:rPr>
              <w:t>(Sila download dari website RMC -</w:t>
            </w:r>
            <w:r w:rsidRPr="00F821D9">
              <w:rPr>
                <w:rFonts w:ascii="Garamond" w:hAnsi="Garamond" w:cs="Garamond"/>
                <w:color w:val="0000FF"/>
                <w:sz w:val="20"/>
                <w:szCs w:val="20"/>
              </w:rPr>
              <w:t xml:space="preserve"> </w:t>
            </w:r>
            <w:r w:rsidRPr="00F821D9">
              <w:rPr>
                <w:rFonts w:ascii="Garamond" w:hAnsi="Garamond" w:cs="Garamond"/>
                <w:b/>
                <w:bCs/>
                <w:sz w:val="20"/>
                <w:szCs w:val="20"/>
              </w:rPr>
              <w:t>Mukasurat 1 - 4 sahaja</w:t>
            </w:r>
            <w:r w:rsidRPr="00F821D9">
              <w:rPr>
                <w:rFonts w:ascii="Garamond" w:hAnsi="Garamond" w:cs="Garamond"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11E" w:rsidRDefault="008B411E" w:rsidP="001F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w w:val="99"/>
                <w:sz w:val="20"/>
                <w:szCs w:val="20"/>
              </w:rPr>
            </w:pPr>
            <w:r>
              <w:rPr>
                <w:rFonts w:ascii="Garamond" w:hAnsi="Garamond" w:cs="Garamond"/>
                <w:w w:val="99"/>
                <w:sz w:val="20"/>
                <w:szCs w:val="20"/>
              </w:rPr>
              <w:t>- Lampiran 1 mestilah diisi dengan lengkap (nama, no kad pengenalan, no kad pelajar) dan ditandatangan original oleh penerima upah.</w:t>
            </w:r>
            <w:r w:rsidR="001F7C57">
              <w:rPr>
                <w:rFonts w:ascii="Garamond" w:hAnsi="Garamond" w:cs="Garamond"/>
                <w:w w:val="99"/>
                <w:sz w:val="20"/>
                <w:szCs w:val="20"/>
              </w:rPr>
              <w:t xml:space="preserve"> </w:t>
            </w:r>
          </w:p>
          <w:p w:rsidR="008B411E" w:rsidRPr="008B411E" w:rsidRDefault="002F71E1" w:rsidP="001F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w w:val="99"/>
                <w:sz w:val="20"/>
                <w:szCs w:val="20"/>
              </w:rPr>
            </w:pPr>
            <w:r w:rsidRPr="00F821D9">
              <w:rPr>
                <w:rFonts w:ascii="Garamond" w:hAnsi="Garamond" w:cs="Garamond"/>
                <w:w w:val="99"/>
                <w:sz w:val="20"/>
                <w:szCs w:val="20"/>
              </w:rPr>
              <w:t>-</w:t>
            </w:r>
            <w:r w:rsidR="001F7C57">
              <w:rPr>
                <w:rFonts w:ascii="Garamond" w:hAnsi="Garamond" w:cs="Garamond"/>
                <w:w w:val="99"/>
                <w:sz w:val="20"/>
                <w:szCs w:val="20"/>
              </w:rPr>
              <w:t xml:space="preserve"> </w:t>
            </w:r>
            <w:r w:rsidRPr="00F821D9">
              <w:rPr>
                <w:rFonts w:ascii="Garamond" w:hAnsi="Garamond" w:cs="Garamond"/>
                <w:w w:val="99"/>
                <w:sz w:val="20"/>
                <w:szCs w:val="20"/>
              </w:rPr>
              <w:t xml:space="preserve">Sila nyatakan skop kerja di dalam </w:t>
            </w:r>
            <w:r w:rsidR="008B411E">
              <w:rPr>
                <w:rFonts w:ascii="Garamond" w:hAnsi="Garamond" w:cs="Garamond"/>
                <w:w w:val="99"/>
                <w:sz w:val="20"/>
                <w:szCs w:val="20"/>
              </w:rPr>
              <w:t>borang.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42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253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w w:val="91"/>
                <w:sz w:val="20"/>
                <w:szCs w:val="20"/>
              </w:rPr>
              <w:t>2)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F71E1" w:rsidP="00C2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color w:val="0000FF"/>
                <w:sz w:val="20"/>
                <w:szCs w:val="20"/>
                <w:u w:val="single"/>
              </w:rPr>
              <w:t>e-borang UTMFin</w:t>
            </w:r>
            <w:r w:rsidRPr="00F821D9">
              <w:rPr>
                <w:rFonts w:ascii="Garamond" w:hAnsi="Garamond" w:cs="Garamond"/>
                <w:color w:val="0000FF"/>
                <w:sz w:val="20"/>
                <w:szCs w:val="20"/>
              </w:rPr>
              <w:t xml:space="preserve"> </w:t>
            </w:r>
            <w:r w:rsidRPr="00F821D9">
              <w:rPr>
                <w:rFonts w:ascii="Garamond" w:hAnsi="Garamond" w:cs="Garamond"/>
                <w:color w:val="0000FF"/>
                <w:sz w:val="20"/>
                <w:szCs w:val="20"/>
                <w:u w:val="single"/>
              </w:rPr>
              <w:t>–</w:t>
            </w:r>
            <w:r w:rsidRPr="00F821D9">
              <w:rPr>
                <w:rFonts w:ascii="Garamond" w:hAnsi="Garamond" w:cs="Garamond"/>
                <w:color w:val="0000FF"/>
                <w:sz w:val="20"/>
                <w:szCs w:val="20"/>
              </w:rPr>
              <w:t xml:space="preserve"> </w:t>
            </w:r>
            <w:r w:rsidRPr="00F821D9">
              <w:rPr>
                <w:rFonts w:ascii="Garamond" w:hAnsi="Garamond" w:cs="Garamond"/>
                <w:color w:val="0000FF"/>
                <w:sz w:val="20"/>
                <w:szCs w:val="20"/>
                <w:u w:val="single"/>
              </w:rPr>
              <w:t>Bayaran - Tuntutan Bayaran</w:t>
            </w:r>
            <w:r w:rsidRPr="00F821D9">
              <w:rPr>
                <w:rFonts w:ascii="Garamond" w:hAnsi="Garamond" w:cs="Garamond"/>
                <w:color w:val="0000FF"/>
                <w:sz w:val="20"/>
                <w:szCs w:val="20"/>
              </w:rPr>
              <w:t xml:space="preserve"> </w:t>
            </w:r>
            <w:r w:rsidRPr="00F821D9">
              <w:rPr>
                <w:rFonts w:ascii="Garamond" w:hAnsi="Garamond" w:cs="Garamond"/>
                <w:sz w:val="20"/>
                <w:szCs w:val="20"/>
              </w:rPr>
              <w:t>–</w:t>
            </w:r>
            <w:r w:rsidRPr="00F821D9">
              <w:rPr>
                <w:rFonts w:ascii="Garamond" w:hAnsi="Garamond" w:cs="Garamond"/>
                <w:color w:val="0000FF"/>
                <w:sz w:val="20"/>
                <w:szCs w:val="20"/>
              </w:rPr>
              <w:t xml:space="preserve"> </w:t>
            </w:r>
            <w:r w:rsidRPr="00F821D9">
              <w:rPr>
                <w:rFonts w:ascii="Garamond" w:hAnsi="Garamond" w:cs="Garamond"/>
                <w:sz w:val="20"/>
                <w:szCs w:val="20"/>
              </w:rPr>
              <w:t xml:space="preserve">Jenis tuntutan : </w:t>
            </w:r>
            <w:r w:rsidR="00C22FAB">
              <w:rPr>
                <w:rFonts w:ascii="Garamond" w:hAnsi="Garamond" w:cs="Garamond"/>
                <w:sz w:val="20"/>
                <w:szCs w:val="20"/>
              </w:rPr>
              <w:t>Upah Kerja Penyelidikan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F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821D9">
              <w:rPr>
                <w:rFonts w:ascii="Garamond" w:hAnsi="Garamond" w:cs="Garamond"/>
                <w:sz w:val="20"/>
                <w:szCs w:val="20"/>
              </w:rPr>
              <w:t xml:space="preserve">yang telah </w:t>
            </w:r>
            <w:r w:rsidRPr="00F821D9">
              <w:rPr>
                <w:rFonts w:ascii="Garamond" w:hAnsi="Garamond" w:cs="Garamond"/>
                <w:b/>
                <w:bCs/>
                <w:sz w:val="20"/>
                <w:szCs w:val="20"/>
              </w:rPr>
              <w:t>disahkan</w:t>
            </w:r>
            <w:r w:rsidRPr="00F821D9">
              <w:rPr>
                <w:rFonts w:ascii="Garamond" w:hAnsi="Garamond" w:cs="Garamond"/>
                <w:sz w:val="20"/>
                <w:szCs w:val="20"/>
              </w:rPr>
              <w:t xml:space="preserve"> oleh Ketua Projek melalui sistem UTMFin.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44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1E" w:rsidRPr="00F821D9" w:rsidTr="001D66C4">
        <w:trPr>
          <w:trHeight w:val="226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Default="00C2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8B411E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11E" w:rsidRPr="00F821D9" w:rsidRDefault="008B411E" w:rsidP="001D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Garamond"/>
                <w:sz w:val="20"/>
                <w:szCs w:val="20"/>
              </w:rPr>
            </w:pPr>
            <w:r w:rsidRPr="00F821D9">
              <w:rPr>
                <w:rFonts w:ascii="Garamond" w:hAnsi="Garamond" w:cs="Garamond"/>
                <w:sz w:val="20"/>
                <w:szCs w:val="20"/>
              </w:rPr>
              <w:t>Salin</w:t>
            </w:r>
            <w:r>
              <w:rPr>
                <w:rFonts w:ascii="Garamond" w:hAnsi="Garamond" w:cs="Garamond"/>
                <w:sz w:val="20"/>
                <w:szCs w:val="20"/>
              </w:rPr>
              <w:t>an buku bank atau penyata akaun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411E" w:rsidRPr="00F821D9" w:rsidTr="001D66C4">
        <w:trPr>
          <w:trHeight w:val="226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Default="00C2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bookmarkStart w:id="1" w:name="_GoBack"/>
            <w:bookmarkEnd w:id="1"/>
            <w:r w:rsidR="008B411E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11E" w:rsidRPr="00F821D9" w:rsidRDefault="008B411E" w:rsidP="001D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Salinan kad matrik bagi bukan pelajar UTM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1E" w:rsidRPr="00F821D9" w:rsidRDefault="008B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51B6" w:rsidRPr="00F821D9" w:rsidTr="001D66C4">
        <w:trPr>
          <w:trHeight w:val="226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B51B6" w:rsidRPr="00F821D9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1B6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51B6" w:rsidRPr="00F821D9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51B6" w:rsidRDefault="001B51B6" w:rsidP="00C2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1B6" w:rsidRPr="00F821D9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1B6" w:rsidRPr="00F821D9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51B6" w:rsidRPr="00F821D9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1B6" w:rsidRPr="00F821D9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1B6" w:rsidRPr="00F821D9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51B6" w:rsidRPr="00F821D9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1B6" w:rsidRPr="00F821D9" w:rsidRDefault="001B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24780" w:rsidRPr="00F821D9" w:rsidTr="001D66C4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80" w:rsidRPr="00F821D9" w:rsidRDefault="0022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24780" w:rsidRDefault="002247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4780" w:rsidRDefault="0022478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24780" w:rsidRDefault="002F71E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Nota :</w:t>
      </w:r>
    </w:p>
    <w:p w:rsidR="00224780" w:rsidRDefault="0022478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224780" w:rsidRPr="00F821D9" w:rsidRDefault="002F71E1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52"/>
        <w:jc w:val="both"/>
        <w:rPr>
          <w:rFonts w:ascii="Wingdings" w:hAnsi="Wingdings" w:cs="Wingdings"/>
          <w:sz w:val="20"/>
          <w:szCs w:val="20"/>
          <w:vertAlign w:val="superscript"/>
        </w:rPr>
      </w:pPr>
      <w:r w:rsidRPr="00F821D9">
        <w:rPr>
          <w:rFonts w:ascii="Garamond" w:hAnsi="Garamond" w:cs="Garamond"/>
          <w:sz w:val="20"/>
          <w:szCs w:val="20"/>
        </w:rPr>
        <w:t xml:space="preserve">Sila tandakan (√) pada petak berkaitan permohonan sahaja </w:t>
      </w:r>
    </w:p>
    <w:p w:rsidR="00224780" w:rsidRPr="00F821D9" w:rsidRDefault="00224780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0"/>
          <w:szCs w:val="20"/>
          <w:vertAlign w:val="superscript"/>
        </w:rPr>
      </w:pPr>
    </w:p>
    <w:p w:rsidR="00224780" w:rsidRPr="00F821D9" w:rsidRDefault="002F71E1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1" w:lineRule="auto"/>
        <w:ind w:left="1000" w:right="480" w:hanging="352"/>
        <w:jc w:val="both"/>
        <w:rPr>
          <w:rFonts w:ascii="Wingdings" w:hAnsi="Wingdings" w:cs="Wingdings"/>
          <w:sz w:val="20"/>
          <w:szCs w:val="20"/>
          <w:vertAlign w:val="superscript"/>
        </w:rPr>
      </w:pPr>
      <w:r w:rsidRPr="00F821D9">
        <w:rPr>
          <w:rFonts w:ascii="Garamond" w:hAnsi="Garamond" w:cs="Garamond"/>
          <w:sz w:val="20"/>
          <w:szCs w:val="20"/>
        </w:rPr>
        <w:t xml:space="preserve">Pelajar bukan lantikan RMC dan individu luar (warganegara) dibenarkan dibayar Upah untuk tempoh maksima 2 bulan sahaja di B11000 dalam sesuatu vot tertakluk kepada amaun yang diluluskan oleh Penaja (MOSTI, MOE, Agensi Luar dan lain-lain) </w:t>
      </w:r>
    </w:p>
    <w:p w:rsidR="00224780" w:rsidRPr="00F821D9" w:rsidRDefault="0022478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0"/>
          <w:szCs w:val="20"/>
          <w:vertAlign w:val="superscript"/>
        </w:rPr>
      </w:pPr>
    </w:p>
    <w:p w:rsidR="00224780" w:rsidRPr="001D66C4" w:rsidRDefault="002F71E1" w:rsidP="001D66C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4" w:lineRule="auto"/>
        <w:ind w:left="1000" w:hanging="352"/>
        <w:jc w:val="both"/>
        <w:rPr>
          <w:rFonts w:ascii="Garamond" w:hAnsi="Garamond" w:cs="Garamond"/>
          <w:sz w:val="20"/>
          <w:szCs w:val="20"/>
        </w:rPr>
      </w:pPr>
      <w:r w:rsidRPr="00F821D9">
        <w:rPr>
          <w:rFonts w:ascii="Garamond" w:hAnsi="Garamond" w:cs="Garamond"/>
          <w:sz w:val="20"/>
          <w:szCs w:val="20"/>
        </w:rPr>
        <w:t xml:space="preserve">Penerima tidak dibenarkan menerima 2 bayaran </w:t>
      </w:r>
      <w:r w:rsidRPr="00F821D9">
        <w:rPr>
          <w:rFonts w:ascii="Garamond" w:hAnsi="Garamond" w:cs="Garamond"/>
          <w:b/>
          <w:bCs/>
          <w:sz w:val="20"/>
          <w:szCs w:val="20"/>
        </w:rPr>
        <w:t>BERTINDIH</w:t>
      </w:r>
      <w:r w:rsidR="001D66C4">
        <w:rPr>
          <w:rFonts w:ascii="Garamond" w:hAnsi="Garamond" w:cs="Garamond"/>
          <w:sz w:val="20"/>
          <w:szCs w:val="20"/>
        </w:rPr>
        <w:t xml:space="preserve"> bagi tempoh yang sama.</w:t>
      </w:r>
    </w:p>
    <w:sectPr w:rsidR="00224780" w:rsidRPr="001D66C4">
      <w:pgSz w:w="11960" w:h="16848"/>
      <w:pgMar w:top="1324" w:right="600" w:bottom="1440" w:left="7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55ADE34"/>
    <w:lvl w:ilvl="0" w:tplc="4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E1"/>
    <w:rsid w:val="001B51B6"/>
    <w:rsid w:val="001D66C4"/>
    <w:rsid w:val="001F7C57"/>
    <w:rsid w:val="00224780"/>
    <w:rsid w:val="002F71E1"/>
    <w:rsid w:val="008B411E"/>
    <w:rsid w:val="00C222E5"/>
    <w:rsid w:val="00C22FAB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nmala</dc:creator>
  <cp:lastModifiedBy>nmala</cp:lastModifiedBy>
  <cp:revision>2</cp:revision>
  <dcterms:created xsi:type="dcterms:W3CDTF">2016-08-17T02:35:00Z</dcterms:created>
  <dcterms:modified xsi:type="dcterms:W3CDTF">2016-08-17T02:35:00Z</dcterms:modified>
</cp:coreProperties>
</file>